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ACA4" w14:textId="77777777" w:rsidR="00CD75F0" w:rsidRPr="00816E90" w:rsidRDefault="00CD75F0" w:rsidP="00CD75F0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E90">
        <w:rPr>
          <w:rFonts w:ascii="Times New Roman" w:hAnsi="Times New Roman" w:cs="Times New Roman"/>
          <w:b/>
          <w:sz w:val="24"/>
          <w:szCs w:val="24"/>
        </w:rPr>
        <w:t xml:space="preserve">ПУБЛІЧНИЙ ДОГОВІР </w:t>
      </w:r>
    </w:p>
    <w:p w14:paraId="35514AB2" w14:textId="5A74EE23" w:rsidR="00CD75F0" w:rsidRPr="00816E90" w:rsidRDefault="00CD75F0" w:rsidP="00CD75F0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E90">
        <w:rPr>
          <w:rFonts w:ascii="Times New Roman" w:hAnsi="Times New Roman" w:cs="Times New Roman"/>
          <w:b/>
          <w:sz w:val="24"/>
          <w:szCs w:val="24"/>
        </w:rPr>
        <w:t xml:space="preserve">про надання послуг із </w:t>
      </w:r>
      <w:proofErr w:type="spellStart"/>
      <w:r w:rsidRPr="00816E90">
        <w:rPr>
          <w:rFonts w:ascii="Times New Roman" w:hAnsi="Times New Roman" w:cs="Times New Roman"/>
          <w:b/>
          <w:sz w:val="24"/>
          <w:szCs w:val="24"/>
        </w:rPr>
        <w:t>додрукарської</w:t>
      </w:r>
      <w:proofErr w:type="spellEnd"/>
      <w:r w:rsidRPr="00816E90">
        <w:rPr>
          <w:rFonts w:ascii="Times New Roman" w:hAnsi="Times New Roman" w:cs="Times New Roman"/>
          <w:b/>
          <w:sz w:val="24"/>
          <w:szCs w:val="24"/>
        </w:rPr>
        <w:t xml:space="preserve"> підготовки</w:t>
      </w:r>
    </w:p>
    <w:p w14:paraId="52E0A2E5" w14:textId="77777777" w:rsidR="00CD75F0" w:rsidRPr="00816E90" w:rsidRDefault="00CD75F0" w:rsidP="00CD75F0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AAB5D6B" w14:textId="33DE650B" w:rsidR="00CD75F0" w:rsidRPr="00816E90" w:rsidRDefault="00CD75F0" w:rsidP="00816E90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м. Переяслав                                  </w:t>
      </w:r>
      <w:r w:rsidR="00816E90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816E90">
        <w:rPr>
          <w:rFonts w:ascii="Times New Roman" w:hAnsi="Times New Roman" w:cs="Times New Roman"/>
          <w:sz w:val="24"/>
          <w:szCs w:val="24"/>
        </w:rPr>
        <w:t xml:space="preserve">                                «__» ____________ 202_ р.</w:t>
      </w:r>
    </w:p>
    <w:p w14:paraId="6B2B81AC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1. Загальні положення</w:t>
      </w:r>
    </w:p>
    <w:p w14:paraId="578B75F6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1.1. Цей документ є відкритою пропозицією (публічною офертою) Виконавця укласти договір про надання послуг із </w:t>
      </w:r>
      <w:proofErr w:type="spellStart"/>
      <w:r w:rsidRPr="00816E90">
        <w:rPr>
          <w:rFonts w:ascii="Times New Roman" w:hAnsi="Times New Roman" w:cs="Times New Roman"/>
          <w:sz w:val="24"/>
          <w:szCs w:val="24"/>
        </w:rPr>
        <w:t>додрукарської</w:t>
      </w:r>
      <w:proofErr w:type="spellEnd"/>
      <w:r w:rsidRPr="00816E90">
        <w:rPr>
          <w:rFonts w:ascii="Times New Roman" w:hAnsi="Times New Roman" w:cs="Times New Roman"/>
          <w:sz w:val="24"/>
          <w:szCs w:val="24"/>
        </w:rPr>
        <w:t xml:space="preserve"> підготовки (далі —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Договір</w:t>
      </w:r>
      <w:r w:rsidRPr="00816E90">
        <w:rPr>
          <w:rFonts w:ascii="Times New Roman" w:hAnsi="Times New Roman" w:cs="Times New Roman"/>
          <w:sz w:val="24"/>
          <w:szCs w:val="24"/>
        </w:rPr>
        <w:t>) на умовах, викладених нижче.</w:t>
      </w:r>
    </w:p>
    <w:p w14:paraId="595E18D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1.2. Відповідно до ст. 638 Цивільного кодексу України, у разі прийняття умов цієї Оферти фізична або юридична особа стає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Замовником</w:t>
      </w:r>
      <w:r w:rsidRPr="00816E90">
        <w:rPr>
          <w:rFonts w:ascii="Times New Roman" w:hAnsi="Times New Roman" w:cs="Times New Roman"/>
          <w:sz w:val="24"/>
          <w:szCs w:val="24"/>
        </w:rPr>
        <w:t>; акцепт Оферти є рівнозначним укладенню Договору на її умовах.</w:t>
      </w:r>
    </w:p>
    <w:p w14:paraId="39DE6757" w14:textId="495F40C2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1.3. Актуальна редакція Договору розміщена за </w:t>
      </w:r>
      <w:proofErr w:type="spellStart"/>
      <w:r w:rsidRPr="00816E9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16E9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16E90">
          <w:rPr>
            <w:rStyle w:val="a5"/>
            <w:rFonts w:ascii="Times New Roman" w:hAnsi="Times New Roman" w:cs="Times New Roman"/>
            <w:sz w:val="24"/>
            <w:szCs w:val="24"/>
          </w:rPr>
          <w:t>https://ue-bulletin.com.ua/uk/publication-terms</w:t>
        </w:r>
      </w:hyperlink>
      <w:r w:rsidRPr="00816E90">
        <w:rPr>
          <w:rFonts w:ascii="Times New Roman" w:hAnsi="Times New Roman" w:cs="Times New Roman"/>
          <w:sz w:val="24"/>
          <w:szCs w:val="24"/>
        </w:rPr>
        <w:t>.</w:t>
      </w:r>
    </w:p>
    <w:p w14:paraId="7F1A9F56" w14:textId="0DB0273F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1.4. Акцептуючи Оферту, Користувач підтверджує згоду з умовами Договору та політикою конфіденційності і зобов’язується їх дотримуватися.</w:t>
      </w:r>
    </w:p>
    <w:p w14:paraId="3B5FB03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2. Предмет Договору</w:t>
      </w:r>
    </w:p>
    <w:p w14:paraId="78A75CB7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2.1. Предметом Договору є надання Виконавцем послуг із редакційного опрацювання матеріалів, а саме: редагування, </w:t>
      </w:r>
      <w:proofErr w:type="spellStart"/>
      <w:r w:rsidRPr="00816E90">
        <w:rPr>
          <w:rFonts w:ascii="Times New Roman" w:hAnsi="Times New Roman" w:cs="Times New Roman"/>
          <w:sz w:val="24"/>
          <w:szCs w:val="24"/>
        </w:rPr>
        <w:t>додрукарської</w:t>
      </w:r>
      <w:proofErr w:type="spellEnd"/>
      <w:r w:rsidRPr="00816E90">
        <w:rPr>
          <w:rFonts w:ascii="Times New Roman" w:hAnsi="Times New Roman" w:cs="Times New Roman"/>
          <w:sz w:val="24"/>
          <w:szCs w:val="24"/>
        </w:rPr>
        <w:t xml:space="preserve"> підготовки, електронної верстки, розміщення матеріалів на </w:t>
      </w:r>
      <w:proofErr w:type="spellStart"/>
      <w:r w:rsidRPr="00816E90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816E90">
        <w:rPr>
          <w:rFonts w:ascii="Times New Roman" w:hAnsi="Times New Roman" w:cs="Times New Roman"/>
          <w:sz w:val="24"/>
          <w:szCs w:val="24"/>
        </w:rPr>
        <w:t xml:space="preserve"> журналу та архівування наукових та/або інших текстів Замовника.</w:t>
      </w:r>
    </w:p>
    <w:p w14:paraId="60F6E459" w14:textId="1D023491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2.2. Надання послуг здійснюється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виключно після отримання всіх позитивних рецензій</w:t>
      </w:r>
      <w:r w:rsidRPr="00816E90">
        <w:rPr>
          <w:rFonts w:ascii="Times New Roman" w:hAnsi="Times New Roman" w:cs="Times New Roman"/>
          <w:sz w:val="24"/>
          <w:szCs w:val="24"/>
        </w:rPr>
        <w:t xml:space="preserve"> щодо можливості публікації статті у журналі.</w:t>
      </w:r>
    </w:p>
    <w:p w14:paraId="7AA30C09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3. Порядок укладення Договору (акцепт)</w:t>
      </w:r>
    </w:p>
    <w:p w14:paraId="44D05AD3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3.1. Договір укладається шляхом приєднання Замовника до його умов у повному обсязі без застережень.</w:t>
      </w:r>
    </w:p>
    <w:p w14:paraId="5C11B013" w14:textId="63BC2B2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3.2. Акцептом Оферти та моментом укладення Договору є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перше надсилання</w:t>
      </w:r>
      <w:r w:rsidRPr="00816E90">
        <w:rPr>
          <w:rFonts w:ascii="Times New Roman" w:hAnsi="Times New Roman" w:cs="Times New Roman"/>
          <w:sz w:val="24"/>
          <w:szCs w:val="24"/>
        </w:rPr>
        <w:t xml:space="preserve"> Замовником наукових та/або інших матеріалів на офіційну електронну адресу редакції.</w:t>
      </w:r>
    </w:p>
    <w:p w14:paraId="2D9CBE04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4. Порядок надання послуг</w:t>
      </w:r>
    </w:p>
    <w:p w14:paraId="7A3B6B33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4.1. Редакція (Виконавець) приймає до опрацювання рукописи, призначені для публікації у друкованому засобі масової інформації.</w:t>
      </w:r>
    </w:p>
    <w:p w14:paraId="4FAAA56A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4.2. Замовник зобов’язаний:</w:t>
      </w:r>
    </w:p>
    <w:p w14:paraId="0D4063AC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а) надіслати рукопис на офіційну електронну пошту редакції;</w:t>
      </w:r>
    </w:p>
    <w:p w14:paraId="7132759E" w14:textId="5F3B9E9A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б) на запит редакції надавати інформацію та вчиняти дії, які редакція обґрунтовано вважає необхідними і достатніми для належного виконання замовлення.</w:t>
      </w:r>
    </w:p>
    <w:p w14:paraId="37D72A41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5. Строки надання послуг і результат</w:t>
      </w:r>
    </w:p>
    <w:p w14:paraId="0FC15197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5.1. Строк надання послуг становить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до 4 (чотирьох) місяців</w:t>
      </w:r>
      <w:r w:rsidRPr="00816E90">
        <w:rPr>
          <w:rFonts w:ascii="Times New Roman" w:hAnsi="Times New Roman" w:cs="Times New Roman"/>
          <w:sz w:val="24"/>
          <w:szCs w:val="24"/>
        </w:rPr>
        <w:t xml:space="preserve"> від моменту акцепту Договору. У виняткових випадках строк може бути погоджений із Замовником індивідуально.</w:t>
      </w:r>
    </w:p>
    <w:p w14:paraId="547CE331" w14:textId="7D786B82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5.2. Послуги вважаються наданими, а зобов’язання Виконавця виконаними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з моменту затвердження головним редактором макета-оригіналу</w:t>
      </w:r>
      <w:r w:rsidRPr="00816E90">
        <w:rPr>
          <w:rFonts w:ascii="Times New Roman" w:hAnsi="Times New Roman" w:cs="Times New Roman"/>
          <w:sz w:val="24"/>
          <w:szCs w:val="24"/>
        </w:rPr>
        <w:t xml:space="preserve"> випуску, у якому передбачено публікацію матеріалу Замовника.</w:t>
      </w:r>
    </w:p>
    <w:p w14:paraId="5624B80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6. Вартість послуг та розрахунки</w:t>
      </w:r>
    </w:p>
    <w:p w14:paraId="59B3B2BD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6.1. Послуги надаються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на безоплатній основі</w:t>
      </w:r>
      <w:r w:rsidRPr="00816E90">
        <w:rPr>
          <w:rFonts w:ascii="Times New Roman" w:hAnsi="Times New Roman" w:cs="Times New Roman"/>
          <w:sz w:val="24"/>
          <w:szCs w:val="24"/>
        </w:rPr>
        <w:t>. Будь-які платежі з боку Замовника за цим Договором не передбачені.</w:t>
      </w:r>
    </w:p>
    <w:p w14:paraId="5DDCD539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7. Строк дії Оферти та Договору</w:t>
      </w:r>
    </w:p>
    <w:p w14:paraId="4D5D61B6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7.1. Оферта діє з моменту її оприлюднення в мережі Інтернет за </w:t>
      </w:r>
      <w:proofErr w:type="spellStart"/>
      <w:r w:rsidRPr="00816E9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16E90">
        <w:rPr>
          <w:rFonts w:ascii="Times New Roman" w:hAnsi="Times New Roman" w:cs="Times New Roman"/>
          <w:sz w:val="24"/>
          <w:szCs w:val="24"/>
        </w:rPr>
        <w:t>, зазначеною в п. 1.3, і до моменту її відкликання Виконавцем.</w:t>
      </w:r>
    </w:p>
    <w:p w14:paraId="7F29EDAA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7.2. Договір набирає чинності з моменту акцепту Оферти Замовником і діє до повного виконання Сторонами своїх зобов’язань.</w:t>
      </w:r>
    </w:p>
    <w:p w14:paraId="718251F4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7.3. Договір може бути достроково розірваний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за взаємною згодою</w:t>
      </w:r>
      <w:r w:rsidRPr="00816E90">
        <w:rPr>
          <w:rFonts w:ascii="Times New Roman" w:hAnsi="Times New Roman" w:cs="Times New Roman"/>
          <w:sz w:val="24"/>
          <w:szCs w:val="24"/>
        </w:rPr>
        <w:t xml:space="preserve"> Сторін.</w:t>
      </w:r>
    </w:p>
    <w:p w14:paraId="7BECE05E" w14:textId="4D6D3475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7.4. Оферта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не є безвідкличною</w:t>
      </w:r>
      <w:r w:rsidRPr="00816E90">
        <w:rPr>
          <w:rFonts w:ascii="Times New Roman" w:hAnsi="Times New Roman" w:cs="Times New Roman"/>
          <w:sz w:val="24"/>
          <w:szCs w:val="24"/>
        </w:rPr>
        <w:t>; редакція має право відмовити у наданні послуг особам, які не погоджуються з умовами Договору.</w:t>
      </w:r>
    </w:p>
    <w:p w14:paraId="49686F3B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8. Персональні дані</w:t>
      </w:r>
    </w:p>
    <w:p w14:paraId="6E6CCA9E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8.1. Укладаючи цей Договір, Сторони надають одна одній право та згоду на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обробку персональних даних безстроково</w:t>
      </w:r>
      <w:r w:rsidRPr="00816E90">
        <w:rPr>
          <w:rFonts w:ascii="Times New Roman" w:hAnsi="Times New Roman" w:cs="Times New Roman"/>
          <w:sz w:val="24"/>
          <w:szCs w:val="24"/>
        </w:rPr>
        <w:t xml:space="preserve"> відповідно до Закону України «Про захист персональних даних».</w:t>
      </w:r>
    </w:p>
    <w:p w14:paraId="468018A7" w14:textId="1B56DD19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lastRenderedPageBreak/>
        <w:t>8.2. Використання і поширення персональних даних здійснюється виключно в межах, необхідних для забезпечення діяльності та/або захисту інтересів Сторін і виконання цього Договору.</w:t>
      </w:r>
    </w:p>
    <w:p w14:paraId="3B3E9FED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9. Відповідальність сторін</w:t>
      </w:r>
    </w:p>
    <w:p w14:paraId="6C8A1818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9.1. За невиконання або неналежне виконання умов цього Договору Сторони несуть відповідальність відповідно до чинного законодавства України.</w:t>
      </w:r>
    </w:p>
    <w:p w14:paraId="08CB382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10. Порядок вирішення спорів</w:t>
      </w:r>
    </w:p>
    <w:p w14:paraId="529F7605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10.1. Усі спори та розбіжності, що можуть виникнути у зв’язку з виконанням Договору, вирішуються шляхом переговорів між Сторонами.</w:t>
      </w:r>
    </w:p>
    <w:p w14:paraId="7734CA36" w14:textId="1FA68740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10.2. Якщо згоди не досягнуто, спір підлягає розгляду в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судовому порядку</w:t>
      </w:r>
      <w:r w:rsidRPr="00816E90">
        <w:rPr>
          <w:rFonts w:ascii="Times New Roman" w:hAnsi="Times New Roman" w:cs="Times New Roman"/>
          <w:sz w:val="24"/>
          <w:szCs w:val="24"/>
        </w:rPr>
        <w:t xml:space="preserve"> згідно із законодавством України.</w:t>
      </w:r>
    </w:p>
    <w:p w14:paraId="3F3E685D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11. Прикінцеві положення</w:t>
      </w:r>
    </w:p>
    <w:p w14:paraId="5C0C3FA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11.1. Недійсність окремого положення Договору не впливає на чинність інших його положень.</w:t>
      </w:r>
    </w:p>
    <w:p w14:paraId="58367D3E" w14:textId="178B74CB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11.2. У всьому іншому, що не врегульовано цим Договором, Сторони керуються законодавством України.</w:t>
      </w:r>
    </w:p>
    <w:p w14:paraId="0A0AC4B5" w14:textId="77777777" w:rsidR="00965A63" w:rsidRPr="00816E90" w:rsidRDefault="00965A63" w:rsidP="00CD75F0">
      <w:pPr>
        <w:rPr>
          <w:rFonts w:ascii="Times New Roman" w:hAnsi="Times New Roman" w:cs="Times New Roman"/>
          <w:sz w:val="24"/>
          <w:szCs w:val="24"/>
        </w:rPr>
      </w:pPr>
    </w:p>
    <w:sectPr w:rsidR="00965A63" w:rsidRPr="00816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59F1"/>
    <w:multiLevelType w:val="multilevel"/>
    <w:tmpl w:val="8D2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3615B"/>
    <w:multiLevelType w:val="hybridMultilevel"/>
    <w:tmpl w:val="4F806B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5C"/>
    <w:rsid w:val="002168B9"/>
    <w:rsid w:val="0028745C"/>
    <w:rsid w:val="00816E90"/>
    <w:rsid w:val="00965A63"/>
    <w:rsid w:val="00C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6A12"/>
  <w15:chartTrackingRefBased/>
  <w15:docId w15:val="{953286C8-0E08-41B0-8729-D52A3E2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8B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1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168B9"/>
    <w:rPr>
      <w:b/>
      <w:bCs/>
    </w:rPr>
  </w:style>
  <w:style w:type="character" w:styleId="a5">
    <w:name w:val="Hyperlink"/>
    <w:basedOn w:val="a0"/>
    <w:uiPriority w:val="99"/>
    <w:unhideWhenUsed/>
    <w:rsid w:val="002168B9"/>
    <w:rPr>
      <w:color w:val="0000FF"/>
      <w:u w:val="single"/>
    </w:rPr>
  </w:style>
  <w:style w:type="paragraph" w:styleId="a6">
    <w:name w:val="No Spacing"/>
    <w:uiPriority w:val="1"/>
    <w:qFormat/>
    <w:rsid w:val="002168B9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D7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e-bulletin.com.ua/uk/publication-te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2566</Words>
  <Characters>1464</Characters>
  <Application>Microsoft Office Word</Application>
  <DocSecurity>0</DocSecurity>
  <Lines>12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Контроль якості</cp:lastModifiedBy>
  <cp:revision>4</cp:revision>
  <dcterms:created xsi:type="dcterms:W3CDTF">2025-10-14T08:54:00Z</dcterms:created>
  <dcterms:modified xsi:type="dcterms:W3CDTF">2025-10-15T14:36:00Z</dcterms:modified>
</cp:coreProperties>
</file>